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1A" w:rsidRDefault="00C9162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VILNIAUS MAIRONIO </w:t>
      </w:r>
      <w:r>
        <w:rPr>
          <w:b/>
          <w:caps/>
          <w:sz w:val="24"/>
          <w:szCs w:val="24"/>
          <w:lang w:val="lt-LT"/>
        </w:rPr>
        <w:t>Progimnazija</w:t>
      </w:r>
    </w:p>
    <w:p w:rsidR="00DE101A" w:rsidRDefault="00DE101A">
      <w:pPr>
        <w:jc w:val="center"/>
        <w:rPr>
          <w:b/>
          <w:sz w:val="10"/>
          <w:szCs w:val="10"/>
          <w:lang w:val="lt-LT"/>
        </w:rPr>
      </w:pPr>
    </w:p>
    <w:p w:rsidR="00DE101A" w:rsidRDefault="00DE101A">
      <w:pPr>
        <w:rPr>
          <w:sz w:val="16"/>
          <w:szCs w:val="16"/>
          <w:lang w:val="lt-LT"/>
        </w:rPr>
      </w:pPr>
    </w:p>
    <w:p w:rsidR="00DE101A" w:rsidRDefault="00C91622">
      <w:pPr>
        <w:spacing w:line="360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Pratybų sąsiuvinių, naudojamų ugdymo procese, sąrašas</w:t>
      </w:r>
    </w:p>
    <w:p w:rsidR="00DE101A" w:rsidRDefault="00C91622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2022-2023 m. m. </w:t>
      </w:r>
    </w:p>
    <w:p w:rsidR="00DE101A" w:rsidRDefault="00DE101A">
      <w:pPr>
        <w:jc w:val="center"/>
        <w:rPr>
          <w:b/>
          <w:sz w:val="24"/>
          <w:szCs w:val="24"/>
          <w:lang w:val="lt-LT"/>
        </w:rPr>
      </w:pPr>
    </w:p>
    <w:tbl>
      <w:tblPr>
        <w:tblW w:w="9447" w:type="dxa"/>
        <w:jc w:val="center"/>
        <w:tblLayout w:type="fixed"/>
        <w:tblLook w:val="01E0"/>
      </w:tblPr>
      <w:tblGrid>
        <w:gridCol w:w="465"/>
        <w:gridCol w:w="3866"/>
        <w:gridCol w:w="1248"/>
        <w:gridCol w:w="784"/>
        <w:gridCol w:w="50"/>
        <w:gridCol w:w="2798"/>
        <w:gridCol w:w="236"/>
      </w:tblGrid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E101A" w:rsidRDefault="00C91622">
            <w:pPr>
              <w:widowControl w:val="0"/>
              <w:ind w:left="-64" w:right="-108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01A" w:rsidRDefault="00C91622">
            <w:pPr>
              <w:widowControl w:val="0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Autorius, pavadinimas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01A" w:rsidRDefault="00C91622">
            <w:pPr>
              <w:widowControl w:val="0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Leidykla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01A" w:rsidRDefault="00C91622">
            <w:pPr>
              <w:widowControl w:val="0"/>
              <w:ind w:right="-107" w:hanging="108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Leidimo metai  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101A" w:rsidRDefault="00C91622">
            <w:pPr>
              <w:widowControl w:val="0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Kodėl reikalingi   </w:t>
            </w:r>
          </w:p>
        </w:tc>
      </w:tr>
      <w:tr w:rsidR="00DE101A">
        <w:trPr>
          <w:trHeight w:val="240"/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val="lt-LT" w:eastAsia="en-US"/>
              </w:rPr>
            </w:pPr>
            <w:r>
              <w:rPr>
                <w:b/>
                <w:sz w:val="22"/>
                <w:szCs w:val="22"/>
                <w:lang w:val="lt-LT" w:eastAsia="en-US"/>
              </w:rPr>
              <w:t>1 klasė</w:t>
            </w:r>
          </w:p>
        </w:tc>
      </w:tr>
      <w:tr w:rsidR="00DE101A">
        <w:trPr>
          <w:trHeight w:val="1071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Lietuvių kalba. Užrašai 1 klasei.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  <w:p w:rsidR="00DE101A" w:rsidRDefault="00DE101A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shd w:val="clear" w:color="auto" w:fill="FFFFFF"/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>Lietuvių kalbos vadovėlio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1 klasei komplektą (serija TAIP!) sudaro glaudžiai susijusios dalys: vadovėlis, užrašų sąsiuviniai, patikrinamieji darbai. </w:t>
            </w:r>
          </w:p>
        </w:tc>
      </w:tr>
      <w:tr w:rsidR="00DE101A">
        <w:trPr>
          <w:trHeight w:val="102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Lietuvių kalba. Pasitikrinamieji darbai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31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Skaitiniai </w:t>
            </w:r>
            <w:r>
              <w:rPr>
                <w:sz w:val="22"/>
                <w:szCs w:val="22"/>
                <w:lang w:val="en-GB" w:eastAsia="en-US"/>
              </w:rPr>
              <w:t>1</w:t>
            </w:r>
            <w:r>
              <w:rPr>
                <w:sz w:val="22"/>
                <w:szCs w:val="22"/>
                <w:lang w:val="lt-LT" w:eastAsia="en-US"/>
              </w:rPr>
              <w:t xml:space="preserve">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4.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Rimšelienė, A. Kavaliauskienė, L.Vilčinskas.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Matematikos 1 klasei užrašai.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2021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>Matematikos vadovėlio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1 klasei komplektą (serija TAIP!) sudaro glaudžiai susijusios dalys: vadovėlis, užrašų sąsiuviniai, patikrinamieji darbai.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Rimšelienė, A. Kavaliauskienė, L.Vilčinskas.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Matematika. Pasitikrinamieji darbai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6.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Pasaulio pažinimas 1 klasei (TAIP).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Užrašai I, II dalys</w:t>
            </w:r>
            <w:r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2021</w:t>
            </w:r>
          </w:p>
          <w:p w:rsidR="00DE101A" w:rsidRDefault="00DE101A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Pasaulio pažinimo vadovėlio „TAIP“ </w:t>
            </w:r>
            <w:r>
              <w:rPr>
                <w:sz w:val="22"/>
                <w:szCs w:val="22"/>
                <w:lang w:val="lt-LT" w:eastAsia="en-US"/>
              </w:rPr>
              <w:t xml:space="preserve">1 klasei komplektą sudaro glaudžiai susijusios dalys: vadovėlis, užrašų sąsiuviniai, testai. </w:t>
            </w:r>
          </w:p>
        </w:tc>
      </w:tr>
      <w:tr w:rsidR="00DE101A">
        <w:trPr>
          <w:trHeight w:val="984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7.</w:t>
            </w:r>
          </w:p>
          <w:p w:rsidR="00DE101A" w:rsidRDefault="00DE101A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</w:p>
          <w:p w:rsidR="00DE101A" w:rsidRDefault="00DE101A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</w:p>
          <w:p w:rsidR="00DE101A" w:rsidRDefault="00DE101A">
            <w:pPr>
              <w:widowControl w:val="0"/>
              <w:spacing w:line="252" w:lineRule="auto"/>
              <w:ind w:right="-109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Pasaulio paž. pasitikrinamieji darbai 1 klasei (TAIP).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b/>
                <w:sz w:val="22"/>
                <w:szCs w:val="22"/>
                <w:lang w:val="lt-LT" w:eastAsia="en-US"/>
              </w:rPr>
            </w:pPr>
            <w:r>
              <w:rPr>
                <w:b/>
                <w:sz w:val="22"/>
                <w:szCs w:val="22"/>
                <w:lang w:val="lt-LT" w:eastAsia="en-US"/>
              </w:rPr>
              <w:t>2 klasė</w:t>
            </w:r>
          </w:p>
        </w:tc>
      </w:tr>
      <w:tr w:rsidR="00DE101A">
        <w:trPr>
          <w:trHeight w:val="1119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N. Kasperavičienė, D. Jakavonytė-Staškuvienė, V.Dailidėnienė.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Lietuvių kalba. Užrašai 2 klasei.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Lietuvių kalbos vadovėlio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2 klasei komplektą (serija TAIP!) sudaro glaudžiai susijusios dalys: vadovėlis, užrašų sąsiuviniai, patikrinamieji darbai. </w:t>
            </w:r>
          </w:p>
        </w:tc>
      </w:tr>
      <w:tr w:rsidR="00DE101A">
        <w:trPr>
          <w:trHeight w:val="106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N. Kasperavičienė, D. Jakavonytė-Staškuvienė, V. Dailidėnienė.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Lietuvių kalba. Pasitikrinamieji darbai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80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V. Dailidėnienė, D. Jakavonytė-Staškuvienė, N. Kasperavičienė. Skaitiniai 2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11.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R. Rimšelienė, A. Kavaliauskienė, A. Padarauskienė.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Matematikos 2 klasei užrašai.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Matematikos vadovėlio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2 klasei komplektą (serija TAIP!) sudaro glaudžiai susijusios dalys: vadovėlis, užrašų sąsiuviniai, patikrinamieji darbai.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Rimšelienė, A. Kavaliauskienė,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A. Padarauskienė.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Matematika. Pasitikrinamieji darbai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lastRenderedPageBreak/>
              <w:t>2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lastRenderedPageBreak/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2F0FB5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lastRenderedPageBreak/>
              <w:t>13.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Pasaulio pažinimas 2 klasei (TAIP).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Užrašai I, II dalys</w:t>
            </w:r>
            <w:r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  <w:p w:rsidR="00DE101A" w:rsidRDefault="00DE101A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Pasaulio pažinimo vadovėlio „TAIP“ </w:t>
            </w:r>
            <w:r>
              <w:rPr>
                <w:lang w:eastAsia="en-US"/>
              </w:rPr>
              <w:t>2</w:t>
            </w:r>
            <w:r>
              <w:rPr>
                <w:sz w:val="22"/>
                <w:szCs w:val="22"/>
                <w:lang w:val="lt-LT" w:eastAsia="en-US"/>
              </w:rPr>
              <w:t xml:space="preserve"> klasei komplektą sudaro glaudžiai susijusios dalys: vadovėlis, užrašų sąsiuviniai, testai.</w:t>
            </w:r>
          </w:p>
        </w:tc>
      </w:tr>
      <w:tr w:rsidR="00DE101A">
        <w:trPr>
          <w:trHeight w:val="838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Pasaulio paž. pasitikrinamieji darbai 2 klasei (TAIP).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b/>
                <w:sz w:val="22"/>
                <w:szCs w:val="22"/>
                <w:lang w:val="lt-LT" w:eastAsia="en-US"/>
              </w:rPr>
            </w:pPr>
            <w:r>
              <w:rPr>
                <w:b/>
                <w:sz w:val="22"/>
                <w:szCs w:val="22"/>
                <w:lang w:val="lt-LT" w:eastAsia="en-US"/>
              </w:rPr>
              <w:t>3 klasė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Lietuvių kalba. Užrašai 3 klasei.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Lietuvių kalbos vadovėlio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3 klasei komplektą (serija TAIP!) sudaro glaudžiai susijusios dalys: vadovėlis, užrašų sąsiuviniai, patikrinamieji darbai. </w:t>
            </w:r>
          </w:p>
        </w:tc>
      </w:tr>
      <w:tr w:rsidR="00DE101A">
        <w:trPr>
          <w:trHeight w:val="105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V. Dailidėnienė, D. Jakavonytė-Staškuvienė, N. Kasperavičienė. Lietuvių kalba. Pasitikrinamieji darbai 3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30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V. Dailidėnienė, D. Jakavonytė-Staškuvienė, N. Kasperavičienė. Skaitiniai 3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R. Rimšelienė, A. Kavaliauskienė, A. Padarauskienė. Matematikos 3 klasei užrašai. 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2021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>Matematikos vadovėlio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3 klasei komplektą (serija TAIP!) sudaro glaudžiai susijusios dalys: vadovėlis, užrašų sąsiuviniai, patikrinamieji darbai.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Rimšelienė, A. Kavaliauskienė,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A. Padarauskienė. Matematika. Pasitikrinamieji darbai 3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Pasaulio pažinimas 3 klasei (TAIP).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Užrašai I, II dalys</w:t>
            </w:r>
            <w:r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  <w:p w:rsidR="00DE101A" w:rsidRDefault="00DE101A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Pasaulio pažinimo vadovėlio „TAIP“ </w:t>
            </w:r>
            <w:r>
              <w:rPr>
                <w:lang w:eastAsia="en-US"/>
              </w:rPr>
              <w:t>3</w:t>
            </w:r>
            <w:r>
              <w:rPr>
                <w:sz w:val="22"/>
                <w:szCs w:val="22"/>
                <w:lang w:val="lt-LT" w:eastAsia="en-US"/>
              </w:rPr>
              <w:t xml:space="preserve"> klasei komplektą sudaro glaudžiai susijusios dalys: vadovėlis, užrašų sąsiuviniai, testai.</w:t>
            </w:r>
          </w:p>
        </w:tc>
      </w:tr>
      <w:tr w:rsidR="00DE101A">
        <w:trPr>
          <w:trHeight w:val="1068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V. Varnagirienė, A. Žemgulienė.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Pasaulio paž. pasitikrinamieji darbai 3 klasei (TAIP).</w:t>
            </w:r>
          </w:p>
          <w:p w:rsidR="00DE101A" w:rsidRDefault="00DE101A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327"/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101A" w:rsidRDefault="00C91622">
            <w:pPr>
              <w:widowControl w:val="0"/>
              <w:tabs>
                <w:tab w:val="center" w:pos="4613"/>
                <w:tab w:val="left" w:pos="7425"/>
              </w:tabs>
              <w:spacing w:line="252" w:lineRule="auto"/>
              <w:ind w:right="-109"/>
              <w:jc w:val="center"/>
              <w:rPr>
                <w:b/>
                <w:sz w:val="22"/>
                <w:szCs w:val="22"/>
                <w:lang w:val="lt-LT" w:eastAsia="en-US"/>
              </w:rPr>
            </w:pPr>
            <w:r>
              <w:rPr>
                <w:b/>
                <w:sz w:val="22"/>
                <w:szCs w:val="22"/>
                <w:lang w:val="lt-LT" w:eastAsia="en-US"/>
              </w:rPr>
              <w:t>4 klasė</w:t>
            </w:r>
          </w:p>
        </w:tc>
      </w:tr>
      <w:tr w:rsidR="00DE101A">
        <w:trPr>
          <w:trHeight w:val="28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Lietuvių kalba. Užrašai 4 klasei.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Lietuvių kalbos vadovėlio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4 klasei komplektą (serija TAIP!) sudaro glaudžiai susijusios dalys: vadovėlis, užrašų sąsiuviniai, patikrinamieji darbai. </w:t>
            </w:r>
          </w:p>
        </w:tc>
      </w:tr>
      <w:tr w:rsidR="00DE101A">
        <w:trPr>
          <w:trHeight w:val="119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Dailidėnienė, D. Jakavonytė-Staškuvienė, N. Kasperavičienė.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Lietuvių kalba. Pasitikrinamieji darbai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4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34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V. Dailidėnienė, D. Jakavonytė-Staškuvienė, N. Kasperavičienė. Skaitiniai 4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2F0FB5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435"/>
          <w:jc w:val="center"/>
        </w:trPr>
        <w:tc>
          <w:tcPr>
            <w:tcW w:w="471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25.</w:t>
            </w:r>
          </w:p>
        </w:tc>
        <w:tc>
          <w:tcPr>
            <w:tcW w:w="3970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R. Rimšelienė, A. Kavaliauskienė, A. Padarauskienė. Matematikos 4 klasei užrašai. I, II, III dalys.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2F0FB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Matematikos vadovėlio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4 klasei komplektą (serija TAIP!) sudaro glaudžiai susijusios dalys: vadovėlis, užrašų sąsiuviniai, patikrinamieji darbai. </w:t>
            </w:r>
          </w:p>
        </w:tc>
      </w:tr>
      <w:tr w:rsidR="00DE101A">
        <w:trPr>
          <w:trHeight w:val="776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R. Rimšelienė, A. Kavaliauskienė, A. Padarauskienė. Matematika. Pasitikrinamieji darbai 4 klasei. (TAIP</w:t>
            </w:r>
            <w:r>
              <w:rPr>
                <w:sz w:val="22"/>
                <w:szCs w:val="22"/>
                <w:lang w:val="en-GB" w:eastAsia="en-US"/>
              </w:rPr>
              <w:t>!)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lt-LT" w:eastAsia="en-US"/>
              </w:rPr>
            </w:pPr>
          </w:p>
        </w:tc>
      </w:tr>
      <w:tr w:rsidR="00DE101A">
        <w:trPr>
          <w:trHeight w:val="103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lastRenderedPageBreak/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R. Makarskaitė-Petkevičienė,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V. Varnagirienė.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Raktas 4 klasei. 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I, II  </w:t>
            </w:r>
            <w:r>
              <w:rPr>
                <w:sz w:val="22"/>
                <w:szCs w:val="22"/>
                <w:lang w:val="en-GB" w:eastAsia="en-US"/>
              </w:rPr>
              <w:t>užduočių sąsiuviniai.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„Šviesa“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2022</w:t>
            </w:r>
          </w:p>
        </w:tc>
        <w:tc>
          <w:tcPr>
            <w:tcW w:w="2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>Pasaulio pažinimo vadovėlio</w:t>
            </w:r>
          </w:p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en-GB" w:eastAsia="en-US"/>
              </w:rPr>
            </w:pPr>
            <w:r>
              <w:rPr>
                <w:rStyle w:val="Strong"/>
                <w:b w:val="0"/>
                <w:color w:val="000000"/>
                <w:sz w:val="22"/>
                <w:szCs w:val="22"/>
                <w:shd w:val="clear" w:color="auto" w:fill="FFFFFF"/>
                <w:lang w:val="lt-LT"/>
              </w:rPr>
              <w:t xml:space="preserve">„Raktas“ </w:t>
            </w:r>
            <w:r>
              <w:rPr>
                <w:lang w:eastAsia="en-US"/>
              </w:rPr>
              <w:t>4</w:t>
            </w:r>
            <w:r>
              <w:rPr>
                <w:sz w:val="22"/>
                <w:szCs w:val="22"/>
                <w:lang w:val="lt-LT" w:eastAsia="en-US"/>
              </w:rPr>
              <w:t xml:space="preserve"> klasei komplektą sudaro glaudžiai susijusios dalys: vadovėlis, užduočių sąsiuviniai, testai.</w:t>
            </w:r>
          </w:p>
        </w:tc>
      </w:tr>
      <w:tr w:rsidR="00DE101A">
        <w:trPr>
          <w:trHeight w:val="46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ind w:right="-109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R.Makarskaitė-Petkevičienė, V.Varnagirienė. Raktas. Testai 4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„Šviesa“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52" w:lineRule="auto"/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2022</w:t>
            </w:r>
          </w:p>
        </w:tc>
        <w:tc>
          <w:tcPr>
            <w:tcW w:w="2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DE101A">
            <w:pPr>
              <w:widowControl w:val="0"/>
              <w:rPr>
                <w:sz w:val="22"/>
                <w:szCs w:val="22"/>
                <w:lang w:val="en-GB" w:eastAsia="en-US"/>
              </w:rPr>
            </w:pP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Lietuvių kalba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D. Mickevičienė, U. Trepėnaitytė – Byrė.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Lietuvių kalba. Pratybos 5 klasei.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</w:t>
            </w:r>
            <w:r>
              <w:rPr>
                <w:sz w:val="22"/>
                <w:szCs w:val="22"/>
              </w:rPr>
              <w:t>Baltos lankos</w:t>
            </w:r>
            <w:r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Pratyb</w:t>
            </w:r>
            <w:r>
              <w:rPr>
                <w:sz w:val="22"/>
                <w:szCs w:val="22"/>
                <w:lang w:val="lt-LT"/>
              </w:rPr>
              <w:t>ų sąsiuvinis 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hd w:val="clear" w:color="auto" w:fill="FFFFFF"/>
              <w:spacing w:line="276" w:lineRule="auto"/>
              <w:contextualSpacing/>
              <w:outlineLvl w:val="1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A. Kibildienė, I. Visockienė, </w:t>
            </w:r>
          </w:p>
          <w:p w:rsidR="00DE101A" w:rsidRDefault="00C91622">
            <w:pPr>
              <w:widowControl w:val="0"/>
              <w:shd w:val="clear" w:color="auto" w:fill="FFFFFF"/>
              <w:spacing w:line="276" w:lineRule="auto"/>
              <w:contextualSpacing/>
              <w:outlineLvl w:val="1"/>
              <w:rPr>
                <w:sz w:val="22"/>
                <w:szCs w:val="22"/>
                <w:lang w:val="lt-LT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A. Janickienė.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Lietuvių kalba. Užrašai 6 klasei, I ir II dalys (ATRASK).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eastAsia="en-US"/>
              </w:rPr>
              <w:t xml:space="preserve">Užrašai </w:t>
            </w:r>
            <w:r>
              <w:rPr>
                <w:sz w:val="22"/>
                <w:szCs w:val="22"/>
                <w:lang w:val="lt-LT"/>
              </w:rPr>
              <w:t>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hd w:val="clear" w:color="auto" w:fill="FFFFFF"/>
              <w:spacing w:line="276" w:lineRule="auto"/>
              <w:contextualSpacing/>
              <w:outlineLvl w:val="1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A. Kibildienė, I. Visockienė,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A. Janickienė.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Lietuvių kalba. Užrašai 7 klasei, I ir II dalys (ATRASK).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Užrašai</w:t>
            </w:r>
            <w:r>
              <w:rPr>
                <w:sz w:val="22"/>
                <w:szCs w:val="22"/>
                <w:lang w:val="lt-LT"/>
              </w:rPr>
              <w:t xml:space="preserve"> 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A. Kibildienė, I. Visockienė,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A. Pukinskienė, A. Janickienė.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Lietuvių kalba. Užrašai 8 klasei (ATRASK).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Užrašai</w:t>
            </w:r>
            <w:r>
              <w:rPr>
                <w:sz w:val="22"/>
                <w:szCs w:val="22"/>
                <w:lang w:val="lt-LT"/>
              </w:rPr>
              <w:t xml:space="preserve"> 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Anglų kalba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Stella Maidment, Lorena Roberts. Happy House (New edition) Activity Book.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(1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Oxford University Press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Naomi Simmons. Family and Friends 1 Workbook, 2nd edition.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(2-3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Oxford University Press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2016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Mokymo priemonių komplekto neatskiriama dalis.</w:t>
            </w:r>
          </w:p>
        </w:tc>
      </w:tr>
      <w:tr w:rsidR="00DE101A">
        <w:trPr>
          <w:trHeight w:val="94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Liz Driscoll. Family and Friends 3 Workbook, Student‘s Book, 2nd edition.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(3-4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Oxford University Press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2016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Integralus, personalizuotas mokiniui pritaikytas komplektas.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4.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Virginia Evans- Jenny Dooley. On Screen 2 Workbook and Grammar Book, Student‘s Book.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(5-6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Express Publishing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Integralus, personalizuotas mokiniui pritaikytas komplektas.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Virginia Evans- Jenny Dooley. On Screen 3 Workbook and Grammar Book, Student‘s Book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(7-8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Express Publishing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2020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Integralus, personalizuotas mokiniui pritaikytas komplektas.</w:t>
            </w: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Vokiečių kalba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textAlignment w:val="baseline"/>
              <w:rPr>
                <w:rFonts w:ascii="Liberation Serif" w:eastAsia="SimSun" w:hAnsi="Liberation Serif" w:cs="Lucida Sans" w:hint="eastAsi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val="de-DE" w:eastAsia="zh-CN" w:bidi="hi-IN"/>
              </w:rPr>
              <w:t>anuela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 xml:space="preserve"> Georgiakaki, Monika Bovermann, Elisabeth Graf-Riemann, Christiane Seuthe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rFonts w:ascii="Liberation Serif" w:eastAsia="SimSun" w:hAnsi="Liberation Serif" w:cs="Lucida Sans" w:hint="eastAsia"/>
                <w:i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iCs/>
                <w:kern w:val="2"/>
                <w:sz w:val="22"/>
                <w:szCs w:val="22"/>
                <w:lang w:eastAsia="zh-CN" w:bidi="hi-IN"/>
              </w:rPr>
              <w:t>BESTE FREUNDE A1.1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(6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Hebert Verlag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Pratyb</w:t>
            </w:r>
            <w:r>
              <w:rPr>
                <w:sz w:val="22"/>
                <w:szCs w:val="22"/>
                <w:lang w:val="lt-LT"/>
              </w:rPr>
              <w:t>ų sąsiuvinis 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textAlignment w:val="baseline"/>
              <w:rPr>
                <w:rFonts w:ascii="Liberation Serif" w:eastAsia="SimSun" w:hAnsi="Liberation Serif" w:cs="Lucida Sans" w:hint="eastAsi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Manuela Georgiakaki, Christiane Seuthe, Anja Sch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val="de-DE" w:eastAsia="zh-CN" w:bidi="hi-IN"/>
              </w:rPr>
              <w:t>ümann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rFonts w:ascii="Liberation Serif" w:eastAsia="SimSun" w:hAnsi="Liberation Serif" w:cs="Lucida Sans" w:hint="eastAsia"/>
                <w:iCs/>
                <w:kern w:val="2"/>
                <w:sz w:val="22"/>
                <w:szCs w:val="22"/>
                <w:lang w:val="de-DE" w:eastAsia="zh-CN" w:bidi="hi-IN"/>
              </w:rPr>
            </w:pPr>
            <w:r>
              <w:rPr>
                <w:rFonts w:ascii="Liberation Serif" w:eastAsia="SimSun" w:hAnsi="Liberation Serif" w:cs="Lucida Sans"/>
                <w:iCs/>
                <w:kern w:val="2"/>
                <w:sz w:val="22"/>
                <w:szCs w:val="22"/>
                <w:lang w:eastAsia="zh-CN" w:bidi="hi-IN"/>
              </w:rPr>
              <w:t>BESTE FREUNDE A1.</w:t>
            </w:r>
            <w:r>
              <w:rPr>
                <w:rFonts w:ascii="Liberation Serif" w:eastAsia="SimSun" w:hAnsi="Liberation Serif" w:cs="Lucida Sans"/>
                <w:iCs/>
                <w:kern w:val="2"/>
                <w:sz w:val="22"/>
                <w:szCs w:val="22"/>
                <w:lang w:val="de-DE" w:eastAsia="zh-CN" w:bidi="hi-IN"/>
              </w:rPr>
              <w:t>2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(7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Hebert Verlag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Pratyb</w:t>
            </w:r>
            <w:r>
              <w:rPr>
                <w:sz w:val="22"/>
                <w:szCs w:val="22"/>
                <w:lang w:val="lt-LT"/>
              </w:rPr>
              <w:t>ų sąsiuvinis yra mokymo priemonių komplekto neatskiriama dalis.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textAlignment w:val="baseline"/>
              <w:rPr>
                <w:rFonts w:ascii="Liberation Serif" w:eastAsia="SimSun" w:hAnsi="Liberation Serif" w:cs="Lucida Sans" w:hint="eastAsi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M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val="de-DE" w:eastAsia="zh-CN" w:bidi="hi-IN"/>
              </w:rPr>
              <w:t>anuela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 xml:space="preserve"> Georgiakaki, Christiane Seuthe, Anja Sch</w:t>
            </w: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val="de-DE" w:eastAsia="zh-CN" w:bidi="hi-IN"/>
              </w:rPr>
              <w:t>ümann</w:t>
            </w:r>
          </w:p>
          <w:p w:rsidR="00DE101A" w:rsidRDefault="00C91622">
            <w:pPr>
              <w:widowControl w:val="0"/>
              <w:spacing w:line="276" w:lineRule="auto"/>
              <w:contextualSpacing/>
              <w:textAlignment w:val="baseline"/>
              <w:rPr>
                <w:rFonts w:ascii="Liberation Serif" w:eastAsia="SimSun" w:hAnsi="Liberation Serif" w:cs="Lucida Sans" w:hint="eastAsia"/>
                <w:iCs/>
                <w:kern w:val="2"/>
                <w:sz w:val="22"/>
                <w:szCs w:val="22"/>
                <w:lang w:val="de-DE" w:eastAsia="zh-CN" w:bidi="hi-IN"/>
              </w:rPr>
            </w:pPr>
            <w:r>
              <w:rPr>
                <w:rFonts w:ascii="Liberation Serif" w:eastAsia="SimSun" w:hAnsi="Liberation Serif" w:cs="Lucida Sans"/>
                <w:iCs/>
                <w:kern w:val="2"/>
                <w:sz w:val="22"/>
                <w:szCs w:val="22"/>
                <w:lang w:val="de-DE" w:eastAsia="zh-CN" w:bidi="hi-IN"/>
              </w:rPr>
              <w:lastRenderedPageBreak/>
              <w:t>BESTE FREUNDE A2.1</w:t>
            </w:r>
          </w:p>
          <w:p w:rsidR="00DE101A" w:rsidRDefault="00C91622">
            <w:pPr>
              <w:widowControl w:val="0"/>
              <w:spacing w:line="276" w:lineRule="auto"/>
              <w:contextualSpacing/>
              <w:textAlignment w:val="baseline"/>
              <w:rPr>
                <w:rFonts w:ascii="Liberation Serif" w:eastAsia="SimSun" w:hAnsi="Liberation Serif" w:cs="Lucida Sans" w:hint="eastAsi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(8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Hebert Verlag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Pratyb</w:t>
            </w:r>
            <w:r>
              <w:rPr>
                <w:sz w:val="22"/>
                <w:szCs w:val="22"/>
                <w:lang w:val="lt-LT"/>
              </w:rPr>
              <w:t xml:space="preserve">ų sąsiuvinis yra mokymo priemonių komplekto </w:t>
            </w:r>
            <w:r>
              <w:rPr>
                <w:sz w:val="22"/>
                <w:szCs w:val="22"/>
                <w:lang w:val="lt-LT"/>
              </w:rPr>
              <w:lastRenderedPageBreak/>
              <w:t>neatskiriama dalis.</w:t>
            </w: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SimSun" w:hAnsi="Liberation Serif" w:cs="Lucida Sans"/>
                <w:b/>
                <w:kern w:val="2"/>
                <w:sz w:val="22"/>
                <w:szCs w:val="22"/>
                <w:lang w:eastAsia="zh-CN" w:bidi="hi-IN"/>
              </w:rPr>
              <w:lastRenderedPageBreak/>
              <w:t>Rusų kalba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M. Puzaitė, L. Šernienė.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« Привет!1»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(6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>„Presvika“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Pritaikytos vadovėliui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val="ru-RU" w:eastAsia="en-US"/>
              </w:rPr>
              <w:t>Привет</w:t>
            </w:r>
            <w:r>
              <w:rPr>
                <w:sz w:val="22"/>
                <w:szCs w:val="22"/>
                <w:lang w:eastAsia="en-US"/>
              </w:rPr>
              <w:t>!».</w:t>
            </w:r>
            <w:r>
              <w:rPr>
                <w:sz w:val="22"/>
                <w:szCs w:val="22"/>
                <w:lang w:val="lt-LT" w:eastAsia="en-US"/>
              </w:rPr>
              <w:t xml:space="preserve"> Gerai suformuluotos, aktualios užduotys, suprantamai ir lengvai išdėstyta informacija.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M. Puzaitė, L. Šernienė.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« Привет!</w:t>
            </w: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lt-LT" w:eastAsia="en-US"/>
              </w:rPr>
              <w:t>»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(7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>„Presvika“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Pritaikytos vadovėliui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val="ru-RU" w:eastAsia="en-US"/>
              </w:rPr>
              <w:t>Привет</w:t>
            </w:r>
            <w:r>
              <w:rPr>
                <w:sz w:val="22"/>
                <w:szCs w:val="22"/>
                <w:lang w:eastAsia="en-US"/>
              </w:rPr>
              <w:t>!».</w:t>
            </w:r>
            <w:r>
              <w:rPr>
                <w:sz w:val="22"/>
                <w:szCs w:val="22"/>
                <w:lang w:val="lt-LT" w:eastAsia="en-US"/>
              </w:rPr>
              <w:t xml:space="preserve"> Gerai suformuluotos, aktualios užduotys, suprantamai ir lengvai išdėstyta informacija.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M. Puzaitė, L. Šernienė.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« Привет!3»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rFonts w:ascii="Liberation Serif" w:eastAsia="SimSun" w:hAnsi="Liberation Serif" w:cs="Lucida Sans"/>
                <w:kern w:val="2"/>
                <w:sz w:val="22"/>
                <w:szCs w:val="22"/>
                <w:lang w:eastAsia="zh-CN" w:bidi="hi-IN"/>
              </w:rPr>
              <w:t>(8 klasė)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>„Presvika“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 w:eastAsia="en-US"/>
              </w:rPr>
              <w:t xml:space="preserve">Pritaikytos vadovėliui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val="ru-RU" w:eastAsia="en-US"/>
              </w:rPr>
              <w:t>Привет</w:t>
            </w:r>
            <w:r>
              <w:rPr>
                <w:sz w:val="22"/>
                <w:szCs w:val="22"/>
                <w:lang w:eastAsia="en-US"/>
              </w:rPr>
              <w:t>!».</w:t>
            </w:r>
            <w:r>
              <w:rPr>
                <w:sz w:val="22"/>
                <w:szCs w:val="22"/>
                <w:lang w:val="lt-LT" w:eastAsia="en-US"/>
              </w:rPr>
              <w:t xml:space="preserve"> Gerai suformuluotos, aktualios užduotys, suprantamai ir lengvai išdėstyta informacija. </w:t>
            </w: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Istorija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D. Petreikis, J. Litvinaitė,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R. Ramoškaitė- Songvilienė,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A. Bitautas, S. Stankutė.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Serija ,,Atrask“, JAUNOJO ISTORIKO UŽRAŠAI V klasė 1-2 dalys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2015 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Istorijos mokomojo komplekto dalis, neatsiejama nuo vadovėlio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Jūratė Litvinaitė, Kristina Vilkelienė, Sonata Dževečkaitė,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Simona Stankutė. Serija ,,Atrask“, JAUNOJO ISTORIKO UŽRAŠAI VI klasė 1- 2 dalys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Istorijos mokomojo komplekto dalis, neatsiejama nuo vadovėlio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R. Šalna, K. Mickevičius,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I. Kapleris, A. Meištas. LAIKAS. Užduočių sąsiuvinis </w:t>
            </w: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  <w:lang w:val="lt-LT"/>
              </w:rPr>
              <w:t>klasei. I-II dalys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,,Briedis“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Atnaujinto istorijos vadovėlio Laikas </w:t>
            </w:r>
            <w:r>
              <w:rPr>
                <w:sz w:val="22"/>
                <w:szCs w:val="22"/>
              </w:rPr>
              <w:t>7 priedas, skirtas ugdytis numatytiems gebėjimams.</w:t>
            </w:r>
          </w:p>
        </w:tc>
      </w:tr>
      <w:tr w:rsidR="00DE101A">
        <w:trPr>
          <w:jc w:val="center"/>
        </w:trPr>
        <w:tc>
          <w:tcPr>
            <w:tcW w:w="9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Geografija 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Žemė. Geografijos užduočių sąsiuvinis 6 klasei. I dalis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,,Briedis“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2020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Žemė. Geografijos užduočių sąsiuvinis 6 klasei. II dalis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,,Briedis“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2020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R. Bačkienė  ir V.  Pundienė. Geografija.  7 klasė. Šok. I-II dalys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2009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lt-LT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Š. Gerulaitis, G. Kynė ir kt.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Geografija.  8 klasė.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2010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</w:tc>
      </w:tr>
      <w:tr w:rsidR="00DE101A">
        <w:trPr>
          <w:jc w:val="center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Autorių kolektyvas Matematika Tau plius. Pratybų sąsiuvinis 5 kl. I ir II dalis.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TEV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Papildo vadovėlio medžiagą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Autorių kolektyvas Matematika Tau plius. Pratybų sąsiuvinis 6 kl. I ir II dalis.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TEV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Papildo vadovėlio medžiagą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Autorių kolektyvas  Matematika Tau + uždavinynas 7 kl.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TEV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Papildo vadovėlio medžiagą. Uždavinynas nuosekliai papildo vadovėlio turinį ir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padeda individualizuoti bei diferencijuoti mokymą(si).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Autorių kolektyvas Matematika Tau + uždavinynas 8 kl.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TEV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Papildo vadovėlio medžiagą. Uždavinynas nuosekliai papildo vadovėlio turinį ir padeda individualizuoti bei diferencijuoti mokymą(si).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9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101A" w:rsidRDefault="00C91622">
            <w:pPr>
              <w:widowControl w:val="0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Gamtos mokslai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DE101A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DE101A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Dambrauskienė, D. Grevienė.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Serija „Šok“, CHEMIJA 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Pirmasis ir antrasis pratybų sąsiuvinis VIII klasei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Chemijos mokomojo komplekto VIII klasei dalis.</w:t>
            </w:r>
          </w:p>
          <w:p w:rsidR="00DE101A" w:rsidRDefault="00C91622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Nuosekliai papildo vadovėlio turinį ir padeda individualizuoti bei diferencijuoti mokymą(si). </w:t>
            </w:r>
          </w:p>
        </w:tc>
        <w:tc>
          <w:tcPr>
            <w:tcW w:w="6" w:type="dxa"/>
          </w:tcPr>
          <w:p w:rsidR="00DE101A" w:rsidRDefault="00DE101A">
            <w:pPr>
              <w:widowControl w:val="0"/>
            </w:pPr>
          </w:p>
        </w:tc>
      </w:tr>
      <w:tr w:rsidR="00595CCD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Virginija Juknienė, Juozas Raugalas, Loreta Geleževičiūtė, Genovaitė Vitalienė, Saulė Vingelienė, Daiva Sevalneva, Elena Motiejūnienė</w:t>
            </w:r>
          </w:p>
          <w:p w:rsidR="007C6259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Mokslininkų pėdomis. 1-asis gamtos mokslų pratybų sąsiuvinis 5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595CCD" w:rsidRDefault="00595CCD">
            <w:pPr>
              <w:widowControl w:val="0"/>
            </w:pPr>
          </w:p>
        </w:tc>
      </w:tr>
      <w:tr w:rsidR="007C6259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Virginija Juknienė, Juozas Raugalas, Loreta Geleževičiūtė, Genovaitė Vitalienė, Saulė Vingelienė, Daiva Sevalneva, Elena Motiejūnienė</w:t>
            </w:r>
          </w:p>
          <w:p w:rsidR="007C6259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Mokslininkų pėdomis. 2-asis gamtos mokslų pratybų sąsiuvinis 5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7C6259" w:rsidRDefault="007C6259">
            <w:pPr>
              <w:widowControl w:val="0"/>
            </w:pPr>
          </w:p>
        </w:tc>
      </w:tr>
      <w:tr w:rsidR="007C6259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Juozas Raugalas, Loreta Geleževičiūtė, Genovaitė Vitalienė, Saulė Vingelienė, Daiva Sevalneva, Jolanta Dzikavičiūtė, Elena Motiejūnienė</w:t>
            </w:r>
          </w:p>
          <w:p w:rsidR="007C6259" w:rsidRDefault="007C6259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Mokslininkų pėdomis. 1-asis gamtos mokslų pratybų sąsiuvinis 6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7C6259" w:rsidRDefault="007C6259">
            <w:pPr>
              <w:widowControl w:val="0"/>
            </w:pPr>
          </w:p>
        </w:tc>
      </w:tr>
      <w:tr w:rsidR="00595CCD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Juozas Raugalas, Loreta Geleževičiūtė, Genovaitė Vitalienė, Saulė Vingelienė, Daiva Sevalneva, Jolanta Dzikavičiūtė, Elena Motiejūnienė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Mokslininkų pėdomis. 2-asis gamtos mokslų pratybų sąsiuvinis 6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595CCD" w:rsidRDefault="00595CCD">
            <w:pPr>
              <w:widowControl w:val="0"/>
            </w:pPr>
          </w:p>
        </w:tc>
      </w:tr>
      <w:tr w:rsidR="00595CCD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595CCD">
              <w:rPr>
                <w:sz w:val="22"/>
                <w:szCs w:val="22"/>
              </w:rPr>
              <w:t xml:space="preserve">Jūratė Mikulevičiūtė, Margarita Purlienė, </w:t>
            </w:r>
          </w:p>
          <w:p w:rsidR="00595CCD" w:rsidRP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 w:rsidRPr="007C6259">
              <w:rPr>
                <w:sz w:val="22"/>
                <w:szCs w:val="22"/>
              </w:rPr>
              <w:t>Biologija. Pirmasis pratybų sąsiuvinis 7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595CCD" w:rsidRDefault="00595CCD">
            <w:pPr>
              <w:widowControl w:val="0"/>
            </w:pPr>
          </w:p>
        </w:tc>
      </w:tr>
      <w:tr w:rsidR="007C6259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Jūratė Mikulevičiūtė, Margarita Purlienė, Laima Firstova</w:t>
            </w:r>
          </w:p>
          <w:p w:rsidR="007C6259" w:rsidRP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7C6259">
              <w:rPr>
                <w:sz w:val="22"/>
                <w:szCs w:val="22"/>
              </w:rPr>
              <w:t>Biologija. Antrasis pratybų sąsiuvinis 7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P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2011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7C6259" w:rsidRDefault="007C6259">
            <w:pPr>
              <w:widowControl w:val="0"/>
            </w:pPr>
          </w:p>
        </w:tc>
      </w:tr>
      <w:tr w:rsidR="00595CCD">
        <w:trPr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 w:rsidP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 w:rsidRPr="00595CCD">
              <w:rPr>
                <w:sz w:val="22"/>
                <w:szCs w:val="22"/>
              </w:rPr>
              <w:t>Margarita Purlienė, Ana Gliebė</w:t>
            </w:r>
          </w:p>
          <w:p w:rsidR="00595CCD" w:rsidRPr="00595CCD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 w:rsidRPr="007C6259">
              <w:rPr>
                <w:sz w:val="22"/>
                <w:szCs w:val="22"/>
              </w:rPr>
              <w:t>Biologija. Pratybų sąsiuvinis 8 klasei, serija Šok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,,Šviesa“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CD" w:rsidRDefault="00595CCD">
            <w:pPr>
              <w:widowControl w:val="0"/>
              <w:spacing w:line="276" w:lineRule="auto"/>
              <w:contextualSpacing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Papildo vadovėlį, įtvirtina  teoriją.</w:t>
            </w:r>
          </w:p>
          <w:p w:rsidR="007C6259" w:rsidRDefault="007C6259">
            <w:pPr>
              <w:widowControl w:val="0"/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Padeda individualizuoti bei diferencijuoti mokymą(si).</w:t>
            </w:r>
          </w:p>
        </w:tc>
        <w:tc>
          <w:tcPr>
            <w:tcW w:w="6" w:type="dxa"/>
          </w:tcPr>
          <w:p w:rsidR="00595CCD" w:rsidRDefault="00595CCD">
            <w:pPr>
              <w:widowControl w:val="0"/>
            </w:pPr>
          </w:p>
        </w:tc>
      </w:tr>
    </w:tbl>
    <w:p w:rsidR="00DE101A" w:rsidRDefault="00DE101A">
      <w:pPr>
        <w:spacing w:line="276" w:lineRule="auto"/>
        <w:contextualSpacing/>
        <w:rPr>
          <w:sz w:val="22"/>
          <w:szCs w:val="22"/>
          <w:lang w:val="lt-LT"/>
        </w:rPr>
      </w:pPr>
      <w:bookmarkStart w:id="0" w:name="_gjdgxs"/>
      <w:bookmarkEnd w:id="0"/>
    </w:p>
    <w:p w:rsidR="00DE101A" w:rsidRDefault="00DE101A">
      <w:pPr>
        <w:rPr>
          <w:sz w:val="22"/>
          <w:szCs w:val="22"/>
          <w:lang w:eastAsia="en-US"/>
        </w:rPr>
      </w:pPr>
    </w:p>
    <w:p w:rsidR="00DE101A" w:rsidRDefault="00DE101A">
      <w:pPr>
        <w:spacing w:line="276" w:lineRule="auto"/>
        <w:contextualSpacing/>
        <w:rPr>
          <w:sz w:val="22"/>
          <w:szCs w:val="22"/>
          <w:lang w:val="lt-LT"/>
        </w:rPr>
      </w:pPr>
    </w:p>
    <w:sectPr w:rsidR="00DE101A" w:rsidSect="00DE101A">
      <w:headerReference w:type="even" r:id="rId7"/>
      <w:headerReference w:type="default" r:id="rId8"/>
      <w:pgSz w:w="11906" w:h="16838"/>
      <w:pgMar w:top="851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692" w:rsidRDefault="007F1692" w:rsidP="00DE101A">
      <w:r>
        <w:separator/>
      </w:r>
    </w:p>
  </w:endnote>
  <w:endnote w:type="continuationSeparator" w:id="1">
    <w:p w:rsidR="007F1692" w:rsidRDefault="007F1692" w:rsidP="00DE1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692" w:rsidRDefault="007F1692" w:rsidP="00DE101A">
      <w:r>
        <w:separator/>
      </w:r>
    </w:p>
  </w:footnote>
  <w:footnote w:type="continuationSeparator" w:id="1">
    <w:p w:rsidR="007F1692" w:rsidRDefault="007F1692" w:rsidP="00DE1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1A" w:rsidRDefault="00F57888">
    <w:pPr>
      <w:pStyle w:val="Header"/>
    </w:pPr>
    <w:r>
      <w:pict>
        <v:rect id="_x0000_s1026" style="position:absolute;margin-left:0;margin-top:.05pt;width:1.15pt;height:1.15pt;z-index:251657216;mso-wrap-distance-left:0;mso-wrap-distance-right:0;mso-position-horizontal:center;mso-position-horizontal-relative:margin">
          <v:fill opacity="0"/>
          <v:textbox inset="0,0,0,0">
            <w:txbxContent>
              <w:p w:rsidR="00DE101A" w:rsidRDefault="00F57888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9162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C91622">
                  <w:rPr>
                    <w:rStyle w:val="PageNumber"/>
                  </w:rPr>
                  <w:t>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01A" w:rsidRDefault="00F57888">
    <w:pPr>
      <w:pStyle w:val="Header"/>
    </w:pPr>
    <w:r>
      <w:pict>
        <v:rect id="_x0000_s1025" style="position:absolute;margin-left:0;margin-top:.05pt;width:5.05pt;height:11.55pt;z-index:251658240;mso-wrap-distance-left:0;mso-wrap-distance-right:0;mso-position-horizontal:center;mso-position-horizontal-relative:margin">
          <v:fill opacity="0"/>
          <v:textbox inset="0,0,0,0">
            <w:txbxContent>
              <w:p w:rsidR="00DE101A" w:rsidRDefault="00F57888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91622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C6259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5D0"/>
    <w:multiLevelType w:val="multilevel"/>
    <w:tmpl w:val="888A9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56477"/>
    <w:multiLevelType w:val="multilevel"/>
    <w:tmpl w:val="F07092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51B95FC8"/>
    <w:multiLevelType w:val="multilevel"/>
    <w:tmpl w:val="76AC33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AF00329"/>
    <w:multiLevelType w:val="multilevel"/>
    <w:tmpl w:val="D66802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4DA2D10"/>
    <w:multiLevelType w:val="multilevel"/>
    <w:tmpl w:val="ED22C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96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E101A"/>
    <w:rsid w:val="00595CCD"/>
    <w:rsid w:val="007C6259"/>
    <w:rsid w:val="007F1692"/>
    <w:rsid w:val="00C91622"/>
    <w:rsid w:val="00DE101A"/>
    <w:rsid w:val="00F5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78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BB5278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qFormat/>
    <w:rsid w:val="00BB527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1835"/>
    <w:rPr>
      <w:rFonts w:ascii="Segoe UI" w:eastAsia="Times New Roman" w:hAnsi="Segoe UI" w:cs="Segoe UI"/>
      <w:sz w:val="18"/>
      <w:szCs w:val="18"/>
      <w:lang w:eastAsia="lt-LT"/>
    </w:rPr>
  </w:style>
  <w:style w:type="character" w:styleId="Strong">
    <w:name w:val="Strong"/>
    <w:basedOn w:val="DefaultParagraphFont"/>
    <w:uiPriority w:val="99"/>
    <w:qFormat/>
    <w:rsid w:val="00F811E4"/>
    <w:rPr>
      <w:rFonts w:ascii="Times New Roman" w:hAnsi="Times New Roman" w:cs="Times New Roman"/>
      <w:b/>
      <w:bCs/>
    </w:rPr>
  </w:style>
  <w:style w:type="paragraph" w:customStyle="1" w:styleId="Heading">
    <w:name w:val="Heading"/>
    <w:basedOn w:val="Normal"/>
    <w:next w:val="BodyText"/>
    <w:qFormat/>
    <w:rsid w:val="00DE101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E101A"/>
    <w:pPr>
      <w:spacing w:after="140" w:line="276" w:lineRule="auto"/>
    </w:pPr>
  </w:style>
  <w:style w:type="paragraph" w:styleId="List">
    <w:name w:val="List"/>
    <w:basedOn w:val="BodyText"/>
    <w:rsid w:val="00DE101A"/>
    <w:rPr>
      <w:rFonts w:cs="Lohit Devanagari"/>
    </w:rPr>
  </w:style>
  <w:style w:type="paragraph" w:styleId="Caption">
    <w:name w:val="caption"/>
    <w:basedOn w:val="Normal"/>
    <w:qFormat/>
    <w:rsid w:val="00DE101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E101A"/>
    <w:pPr>
      <w:suppressLineNumbers/>
    </w:pPr>
    <w:rPr>
      <w:rFonts w:cs="Lohit Devanagari"/>
    </w:rPr>
  </w:style>
  <w:style w:type="paragraph" w:customStyle="1" w:styleId="Sraopastraipa1">
    <w:name w:val="Sąrašo pastraipa1"/>
    <w:basedOn w:val="Normal"/>
    <w:uiPriority w:val="34"/>
    <w:qFormat/>
    <w:rsid w:val="00BB5278"/>
    <w:pPr>
      <w:ind w:left="720"/>
      <w:contextualSpacing/>
    </w:pPr>
  </w:style>
  <w:style w:type="paragraph" w:customStyle="1" w:styleId="HeaderandFooter">
    <w:name w:val="Header and Footer"/>
    <w:basedOn w:val="Normal"/>
    <w:qFormat/>
    <w:rsid w:val="00DE101A"/>
  </w:style>
  <w:style w:type="paragraph" w:styleId="Header">
    <w:name w:val="header"/>
    <w:basedOn w:val="Normal"/>
    <w:link w:val="HeaderChar"/>
    <w:rsid w:val="00BB5278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18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6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1033D2"/>
    <w:pPr>
      <w:spacing w:beforeAutospacing="1" w:afterAutospacing="1"/>
    </w:pPr>
    <w:rPr>
      <w:sz w:val="24"/>
      <w:szCs w:val="24"/>
      <w:lang w:eastAsia="en-US"/>
    </w:rPr>
  </w:style>
  <w:style w:type="paragraph" w:customStyle="1" w:styleId="FrameContents">
    <w:name w:val="Frame Contents"/>
    <w:basedOn w:val="Normal"/>
    <w:qFormat/>
    <w:rsid w:val="00DE101A"/>
  </w:style>
  <w:style w:type="paragraph" w:customStyle="1" w:styleId="TableContents">
    <w:name w:val="Table Contents"/>
    <w:basedOn w:val="Normal"/>
    <w:qFormat/>
    <w:rsid w:val="00DE101A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E101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Nijolyte</dc:creator>
  <dc:description/>
  <cp:lastModifiedBy>acer</cp:lastModifiedBy>
  <cp:revision>5</cp:revision>
  <cp:lastPrinted>2021-05-13T08:55:00Z</cp:lastPrinted>
  <dcterms:created xsi:type="dcterms:W3CDTF">2022-06-30T13:53:00Z</dcterms:created>
  <dcterms:modified xsi:type="dcterms:W3CDTF">2022-09-03T05:59:00Z</dcterms:modified>
  <dc:language>en-US</dc:language>
</cp:coreProperties>
</file>